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22"/>
        <w:gridCol w:w="5648"/>
        <w:gridCol w:w="1350"/>
        <w:gridCol w:w="1475"/>
        <w:tblGridChange w:id="0">
          <w:tblGrid>
            <w:gridCol w:w="1222"/>
            <w:gridCol w:w="5648"/>
            <w:gridCol w:w="1350"/>
            <w:gridCol w:w="1475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</w:rPr>
              <w:drawing>
                <wp:inline distB="0" distT="0" distL="114300" distR="114300">
                  <wp:extent cx="799465" cy="81153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11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ISTITUTO D’ISTRUZIONE SUPERIORE STATALE “ANTONIO MEUCCI”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35013 Cittadella (PD) - Via V. Alfieri, 58 – Tel. 049.5970210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sezione associata: LICEO ARTISTICO STATALE “MICHELE FANOLI”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35013 Cittadella (PD) - Via A. Gabrielli, 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Sito internet: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16"/>
                  <w:szCs w:val="16"/>
                  <w:rtl w:val="0"/>
                </w:rPr>
                <w:t xml:space="preserve">www.meuccifanoli.edu.it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- 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16"/>
                  <w:szCs w:val="16"/>
                  <w:rtl w:val="0"/>
                </w:rPr>
                <w:t xml:space="preserve">pdis018003@istruzione.it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</w:rPr>
              <w:drawing>
                <wp:inline distB="0" distT="0" distL="114300" distR="114300">
                  <wp:extent cx="670560" cy="669925"/>
                  <wp:effectExtent b="0" l="0" r="0" t="0"/>
                  <wp:docPr descr="logo meucci" id="3" name="image2.jpg"/>
                  <a:graphic>
                    <a:graphicData uri="http://schemas.openxmlformats.org/drawingml/2006/picture">
                      <pic:pic>
                        <pic:nvPicPr>
                          <pic:cNvPr descr="logo meucci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9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</w:rPr>
              <w:drawing>
                <wp:inline distB="0" distT="0" distL="114300" distR="114300">
                  <wp:extent cx="750570" cy="598805"/>
                  <wp:effectExtent b="0" l="0" r="0" t="0"/>
                  <wp:docPr descr="logo-FANOLI.JPG" id="2" name="image3.jpg"/>
                  <a:graphic>
                    <a:graphicData uri="http://schemas.openxmlformats.org/drawingml/2006/picture">
                      <pic:pic>
                        <pic:nvPicPr>
                          <pic:cNvPr descr="logo-FANOLI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5988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8"/>
        </w:tabs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8"/>
        </w:tabs>
        <w:spacing w:line="276" w:lineRule="auto"/>
        <w:rPr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Cittadella, xx/xx/2019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8"/>
        </w:tabs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Circolare n. XXX</w:t>
      </w:r>
      <w:r w:rsidDel="00000000" w:rsidR="00000000" w:rsidRPr="00000000">
        <w:rPr>
          <w:sz w:val="22"/>
          <w:szCs w:val="22"/>
          <w:rtl w:val="0"/>
        </w:rPr>
        <w:t xml:space="preserve">/xx/ PROGETTI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Sede FANOLI / MEUCCI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 tutti i DOCENTI della </w:t>
      </w:r>
      <w:r w:rsidDel="00000000" w:rsidR="00000000" w:rsidRPr="00000000">
        <w:rPr>
          <w:b w:val="1"/>
          <w:sz w:val="22"/>
          <w:szCs w:val="22"/>
          <w:rtl w:val="0"/>
        </w:rPr>
        <w:t xml:space="preserve">Classe 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tutti gli ALUNNI e GENITORI della Classe 1X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alla Segreteria Alunni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alla D.S.G.A.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19" w:right="36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19" w:right="36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19" w:right="36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Oggetto: </w:t>
      </w:r>
      <w:r w:rsidDel="00000000" w:rsidR="00000000" w:rsidRPr="00000000">
        <w:rPr>
          <w:b w:val="1"/>
          <w:sz w:val="22"/>
          <w:szCs w:val="22"/>
          <w:rtl w:val="0"/>
        </w:rPr>
        <w:t xml:space="preserve">Comunicazione della presenza di esperti esterni Classe 1X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comunica che il giorno XX/XX/2019 alla XX ora presso l’aula XXX sarà presente il sig. XXXX XXXX in qualità di esperto esterno (specificare l’attività svolta in classe dall’esperto).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L’intervento è previsto nell’ambito dell’iniziativa “nome progetto” .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40" w:firstLine="72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 Dirigente Scolastico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Ing. Roberto Turetta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01"/>
        <w:jc w:val="right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(Documento firmato digitalmente ai sensi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01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del c.d. Codice dell’Amministrazione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01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e norme ad esso connesse)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1418" w:left="993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ntoniomeucci.gov.it" TargetMode="External"/><Relationship Id="rId8" Type="http://schemas.openxmlformats.org/officeDocument/2006/relationships/hyperlink" Target="mailto:PDTF03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